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3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Na temelju članka 46. Statuta Grada Šibenika („Službeni glasnik Grada Šibenika“, broj 8/10, 5/12 i 2/13), gradonačelnik Grada Šibenika donosi</w:t>
      </w:r>
    </w:p>
    <w:p w:rsidR="009841EE" w:rsidRDefault="009841EE" w:rsidP="009841EE">
      <w:pPr>
        <w:pStyle w:val="Bezproreda"/>
        <w:rPr>
          <w:lang w:val="hr-HR"/>
        </w:rPr>
      </w:pPr>
    </w:p>
    <w:p w:rsidR="009841EE" w:rsidRDefault="009841EE" w:rsidP="009841EE">
      <w:pPr>
        <w:pStyle w:val="Bezproreda"/>
        <w:rPr>
          <w:lang w:val="hr-HR"/>
        </w:rPr>
      </w:pPr>
    </w:p>
    <w:p w:rsidR="009841EE" w:rsidRPr="009841EE" w:rsidRDefault="009841EE" w:rsidP="009841EE">
      <w:pPr>
        <w:pStyle w:val="Bezproreda"/>
        <w:jc w:val="center"/>
        <w:rPr>
          <w:b/>
          <w:lang w:val="hr-HR"/>
        </w:rPr>
      </w:pPr>
      <w:r w:rsidRPr="009841EE">
        <w:rPr>
          <w:b/>
          <w:lang w:val="hr-HR"/>
        </w:rPr>
        <w:t>R J E Š E N J E</w:t>
      </w:r>
    </w:p>
    <w:p w:rsidR="009841EE" w:rsidRPr="009841EE" w:rsidRDefault="009841EE" w:rsidP="009841EE">
      <w:pPr>
        <w:pStyle w:val="Bezproreda"/>
        <w:jc w:val="center"/>
        <w:rPr>
          <w:b/>
          <w:lang w:val="hr-HR"/>
        </w:rPr>
      </w:pPr>
      <w:r w:rsidRPr="009841EE">
        <w:rPr>
          <w:b/>
          <w:lang w:val="hr-HR"/>
        </w:rPr>
        <w:t>o osnivanju i imenovanju Organizacijskog odbora za</w:t>
      </w:r>
    </w:p>
    <w:p w:rsidR="009841EE" w:rsidRPr="009841EE" w:rsidRDefault="00680A8C" w:rsidP="009841EE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obilježavanje 180 godina od</w:t>
      </w:r>
      <w:r w:rsidR="009841EE" w:rsidRPr="009841EE">
        <w:rPr>
          <w:b/>
          <w:lang w:val="hr-HR"/>
        </w:rPr>
        <w:t xml:space="preserve"> rođenja Ante </w:t>
      </w:r>
      <w:proofErr w:type="spellStart"/>
      <w:r w:rsidR="009841EE" w:rsidRPr="009841EE">
        <w:rPr>
          <w:b/>
          <w:lang w:val="hr-HR"/>
        </w:rPr>
        <w:t>Šupuka</w:t>
      </w:r>
      <w:proofErr w:type="spellEnd"/>
    </w:p>
    <w:p w:rsidR="009841EE" w:rsidRDefault="009841EE" w:rsidP="009841EE">
      <w:pPr>
        <w:pStyle w:val="Bezproreda"/>
        <w:rPr>
          <w:lang w:val="hr-HR"/>
        </w:rPr>
      </w:pPr>
    </w:p>
    <w:p w:rsidR="009841EE" w:rsidRDefault="009841EE" w:rsidP="009841EE">
      <w:pPr>
        <w:pStyle w:val="Bezproreda"/>
        <w:rPr>
          <w:lang w:val="hr-HR"/>
        </w:rPr>
      </w:pPr>
    </w:p>
    <w:p w:rsidR="009841EE" w:rsidRPr="009841EE" w:rsidRDefault="009841EE" w:rsidP="009841EE">
      <w:pPr>
        <w:pStyle w:val="Bezproreda"/>
        <w:jc w:val="center"/>
        <w:rPr>
          <w:b/>
          <w:lang w:val="hr-HR"/>
        </w:rPr>
      </w:pPr>
      <w:r w:rsidRPr="009841EE">
        <w:rPr>
          <w:b/>
          <w:lang w:val="hr-HR"/>
        </w:rPr>
        <w:t>I.</w:t>
      </w:r>
    </w:p>
    <w:p w:rsidR="009841EE" w:rsidRDefault="009841EE" w:rsidP="009841EE">
      <w:pPr>
        <w:pStyle w:val="Bezproreda"/>
        <w:jc w:val="both"/>
        <w:rPr>
          <w:lang w:val="hr-HR"/>
        </w:rPr>
      </w:pP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Ovim Rješenjem osniva se Organizacijski odbor za </w:t>
      </w:r>
      <w:r w:rsidR="00476401">
        <w:rPr>
          <w:lang w:val="hr-HR"/>
        </w:rPr>
        <w:t>obilježavanje</w:t>
      </w:r>
      <w:r w:rsidR="00680A8C">
        <w:rPr>
          <w:lang w:val="hr-HR"/>
        </w:rPr>
        <w:t xml:space="preserve"> </w:t>
      </w:r>
      <w:r w:rsidR="00A41495">
        <w:rPr>
          <w:lang w:val="hr-HR"/>
        </w:rPr>
        <w:t xml:space="preserve">180 godina od  </w:t>
      </w:r>
      <w:r>
        <w:rPr>
          <w:lang w:val="hr-HR"/>
        </w:rPr>
        <w:t xml:space="preserve">rođenja Ante </w:t>
      </w:r>
      <w:proofErr w:type="spellStart"/>
      <w:r>
        <w:rPr>
          <w:lang w:val="hr-HR"/>
        </w:rPr>
        <w:t>Šupuka</w:t>
      </w:r>
      <w:proofErr w:type="spellEnd"/>
      <w:r>
        <w:rPr>
          <w:lang w:val="hr-HR"/>
        </w:rPr>
        <w:t>.</w:t>
      </w:r>
    </w:p>
    <w:p w:rsidR="009841EE" w:rsidRPr="009841EE" w:rsidRDefault="009841EE" w:rsidP="009841EE">
      <w:pPr>
        <w:pStyle w:val="Bezproreda"/>
        <w:jc w:val="center"/>
        <w:rPr>
          <w:b/>
          <w:lang w:val="hr-HR"/>
        </w:rPr>
      </w:pPr>
      <w:r w:rsidRPr="009841EE">
        <w:rPr>
          <w:b/>
          <w:lang w:val="hr-HR"/>
        </w:rPr>
        <w:t>II.</w:t>
      </w:r>
    </w:p>
    <w:p w:rsidR="009841EE" w:rsidRDefault="009841EE" w:rsidP="009841EE">
      <w:pPr>
        <w:pStyle w:val="Bezproreda"/>
        <w:jc w:val="both"/>
        <w:rPr>
          <w:lang w:val="hr-HR"/>
        </w:rPr>
      </w:pP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U Odbor iz točke I. ovog rješenja imenuju se: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dr.</w:t>
      </w:r>
      <w:r w:rsidR="00BC053C">
        <w:rPr>
          <w:lang w:val="hr-HR"/>
        </w:rPr>
        <w:t>med.</w:t>
      </w:r>
      <w:r>
        <w:rPr>
          <w:lang w:val="hr-HR"/>
        </w:rPr>
        <w:t>Željko Burić, gradonačelnik Grada Šibenika, za predsjednika,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- dr.sc.Ivica </w:t>
      </w:r>
      <w:proofErr w:type="spellStart"/>
      <w:r>
        <w:rPr>
          <w:lang w:val="hr-HR"/>
        </w:rPr>
        <w:t>Poljičak</w:t>
      </w:r>
      <w:proofErr w:type="spellEnd"/>
      <w:r>
        <w:rPr>
          <w:lang w:val="hr-HR"/>
        </w:rPr>
        <w:t>, državni tajnik Ministarstva kulture RH, za člana,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- dr.sc.Dragan </w:t>
      </w:r>
      <w:proofErr w:type="spellStart"/>
      <w:r>
        <w:rPr>
          <w:lang w:val="hr-HR"/>
        </w:rPr>
        <w:t>Zlatović</w:t>
      </w:r>
      <w:proofErr w:type="spellEnd"/>
      <w:r>
        <w:rPr>
          <w:lang w:val="hr-HR"/>
        </w:rPr>
        <w:t>, predsjednik Gradskog vijeća Grada Šibenika, za člana,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Paško Rakić, zamjenik gradonačelnika Grada Šibenika, za člana,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- mr.sc.Željko </w:t>
      </w:r>
      <w:proofErr w:type="spellStart"/>
      <w:r>
        <w:rPr>
          <w:lang w:val="hr-HR"/>
        </w:rPr>
        <w:t>Krnčević</w:t>
      </w:r>
      <w:proofErr w:type="spellEnd"/>
      <w:r>
        <w:rPr>
          <w:lang w:val="hr-HR"/>
        </w:rPr>
        <w:t>, ravnatelj Muzeja grada Šibenika, za člana,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- mr.sc.Nataša Mučalo, ravnateljica Državnog arhiva u Šibeniku, za člana,</w:t>
      </w:r>
    </w:p>
    <w:p w:rsidR="009841EE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- Gojko </w:t>
      </w:r>
      <w:proofErr w:type="spellStart"/>
      <w:r>
        <w:rPr>
          <w:lang w:val="hr-HR"/>
        </w:rPr>
        <w:t>Lambaša</w:t>
      </w:r>
      <w:proofErr w:type="spellEnd"/>
      <w:r>
        <w:rPr>
          <w:lang w:val="hr-HR"/>
        </w:rPr>
        <w:t>, povjesničar i muzejski kustos u mirovini, za člana.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Pr="007D47C4" w:rsidRDefault="007D47C4" w:rsidP="007D47C4">
      <w:pPr>
        <w:pStyle w:val="Bezproreda"/>
        <w:jc w:val="center"/>
        <w:rPr>
          <w:b/>
          <w:lang w:val="hr-HR"/>
        </w:rPr>
      </w:pPr>
      <w:r w:rsidRPr="007D47C4">
        <w:rPr>
          <w:b/>
          <w:lang w:val="hr-HR"/>
        </w:rPr>
        <w:t>III.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Default="009841EE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Predsjednika Odbora u slučaju njegove spriječenosti zamjenjuje član kojeg on ovlasti, te sukladno tome saziva i/ili predsjedava sjednicama, usmjerava rad Odbora i službi koje izvršavaju </w:t>
      </w:r>
      <w:r w:rsidR="007D47C4">
        <w:rPr>
          <w:lang w:val="hr-HR"/>
        </w:rPr>
        <w:t>odluke Odbora, potpisuje zapisnike sjednica kojima predsjedava, te obavlja i druge tekuće poslove i zaduženja u radu Odbora koji su po svojoj naravi u nadležnosti predsjednika, osim potpisivanja ugovora i drugih akata kojima Grad Šibenik stječe prava i obveze iz osnova rada Odbora.</w:t>
      </w:r>
    </w:p>
    <w:p w:rsidR="007D47C4" w:rsidRPr="00BC053C" w:rsidRDefault="007D47C4" w:rsidP="007D47C4">
      <w:pPr>
        <w:pStyle w:val="Bezproreda"/>
        <w:jc w:val="center"/>
        <w:rPr>
          <w:b/>
          <w:lang w:val="hr-HR"/>
        </w:rPr>
      </w:pPr>
      <w:r w:rsidRPr="00BC053C">
        <w:rPr>
          <w:b/>
          <w:lang w:val="hr-HR"/>
        </w:rPr>
        <w:t>IV.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Default="007D47C4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Zadatak Odbo</w:t>
      </w:r>
      <w:r w:rsidR="00680A8C">
        <w:rPr>
          <w:lang w:val="hr-HR"/>
        </w:rPr>
        <w:t xml:space="preserve">ra je izrada Programa proslave </w:t>
      </w:r>
      <w:r w:rsidR="00476401">
        <w:rPr>
          <w:lang w:val="hr-HR"/>
        </w:rPr>
        <w:t>i</w:t>
      </w:r>
      <w:r>
        <w:rPr>
          <w:lang w:val="hr-HR"/>
        </w:rPr>
        <w:t xml:space="preserve"> </w:t>
      </w:r>
      <w:r w:rsidR="00A41495">
        <w:rPr>
          <w:lang w:val="hr-HR"/>
        </w:rPr>
        <w:t>obilježavanja 180 godina od</w:t>
      </w:r>
      <w:r>
        <w:rPr>
          <w:lang w:val="hr-HR"/>
        </w:rPr>
        <w:t xml:space="preserve"> rođenja Ante </w:t>
      </w:r>
      <w:proofErr w:type="spellStart"/>
      <w:r>
        <w:rPr>
          <w:lang w:val="hr-HR"/>
        </w:rPr>
        <w:t>Šupuka</w:t>
      </w:r>
      <w:proofErr w:type="spellEnd"/>
      <w:r>
        <w:rPr>
          <w:lang w:val="hr-HR"/>
        </w:rPr>
        <w:t>, skrb o njegovu</w:t>
      </w:r>
      <w:r w:rsidR="00680A8C">
        <w:rPr>
          <w:lang w:val="hr-HR"/>
        </w:rPr>
        <w:t xml:space="preserve"> provođenju, kao i imenovanje</w:t>
      </w:r>
      <w:r>
        <w:rPr>
          <w:lang w:val="hr-HR"/>
        </w:rPr>
        <w:t xml:space="preserve"> svih potrebnih radnih i počasnih tijela za njegovu provedbu.</w:t>
      </w:r>
    </w:p>
    <w:p w:rsidR="007D47C4" w:rsidRPr="00BC053C" w:rsidRDefault="007D47C4" w:rsidP="007D47C4">
      <w:pPr>
        <w:pStyle w:val="Bezproreda"/>
        <w:jc w:val="center"/>
        <w:rPr>
          <w:b/>
          <w:lang w:val="hr-HR"/>
        </w:rPr>
      </w:pPr>
      <w:r w:rsidRPr="00BC053C">
        <w:rPr>
          <w:b/>
          <w:lang w:val="hr-HR"/>
        </w:rPr>
        <w:t>V.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Default="007D47C4" w:rsidP="009841EE">
      <w:pPr>
        <w:pStyle w:val="Bezproreda"/>
        <w:jc w:val="both"/>
        <w:rPr>
          <w:lang w:val="hr-HR"/>
        </w:rPr>
      </w:pPr>
      <w:r>
        <w:rPr>
          <w:lang w:val="hr-HR"/>
        </w:rPr>
        <w:tab/>
        <w:t>Ovo rješenje objavit će se u „Službenom glasniku Grada Šibenika „.</w:t>
      </w:r>
    </w:p>
    <w:p w:rsidR="007D47C4" w:rsidRDefault="007D47C4" w:rsidP="009841EE">
      <w:pPr>
        <w:pStyle w:val="Bezproreda"/>
        <w:jc w:val="both"/>
        <w:rPr>
          <w:lang w:val="hr-HR"/>
        </w:rPr>
      </w:pPr>
    </w:p>
    <w:p w:rsidR="007D47C4" w:rsidRDefault="007D47C4" w:rsidP="009841EE">
      <w:pPr>
        <w:pStyle w:val="Bezproreda"/>
        <w:jc w:val="both"/>
        <w:rPr>
          <w:lang w:val="hr-HR"/>
        </w:rPr>
      </w:pPr>
      <w:r>
        <w:rPr>
          <w:lang w:val="hr-HR"/>
        </w:rPr>
        <w:t>Klasa: 612-01/17-01/</w:t>
      </w:r>
      <w:r w:rsidR="00476401">
        <w:rPr>
          <w:lang w:val="hr-HR"/>
        </w:rPr>
        <w:t>40</w:t>
      </w:r>
    </w:p>
    <w:p w:rsidR="007D47C4" w:rsidRDefault="007D47C4" w:rsidP="009841EE">
      <w:pPr>
        <w:pStyle w:val="Bezproreda"/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2182/01-05/1-17-1</w:t>
      </w:r>
    </w:p>
    <w:p w:rsidR="007D47C4" w:rsidRDefault="007D47C4" w:rsidP="009841EE">
      <w:pPr>
        <w:pStyle w:val="Bezproreda"/>
        <w:jc w:val="both"/>
        <w:rPr>
          <w:lang w:val="hr-HR"/>
        </w:rPr>
      </w:pPr>
      <w:r>
        <w:rPr>
          <w:lang w:val="hr-HR"/>
        </w:rPr>
        <w:t>Šibenik, 5. rujna 2017.</w:t>
      </w:r>
    </w:p>
    <w:p w:rsidR="00BC053C" w:rsidRDefault="00BC053C" w:rsidP="00BC053C">
      <w:pPr>
        <w:pStyle w:val="Bezproreda"/>
        <w:jc w:val="both"/>
        <w:rPr>
          <w:lang w:val="hr-HR"/>
        </w:rPr>
      </w:pPr>
    </w:p>
    <w:p w:rsidR="00BC053C" w:rsidRDefault="00BC053C" w:rsidP="00BC053C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GRADONAČELNIK</w:t>
      </w:r>
    </w:p>
    <w:p w:rsidR="00BC053C" w:rsidRDefault="00BC053C" w:rsidP="00BC053C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Burić, dr. med.</w:t>
      </w:r>
    </w:p>
    <w:p w:rsidR="00BC053C" w:rsidRDefault="00BC053C" w:rsidP="00BC053C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C053C" w:rsidRDefault="00BC053C" w:rsidP="00BC053C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401" w:rsidRDefault="00476401" w:rsidP="009841EE">
      <w:pPr>
        <w:pStyle w:val="Bezproreda"/>
        <w:jc w:val="both"/>
        <w:rPr>
          <w:lang w:val="hr-HR"/>
        </w:rPr>
      </w:pPr>
      <w:bookmarkStart w:id="0" w:name="_GoBack"/>
      <w:bookmarkEnd w:id="0"/>
    </w:p>
    <w:sectPr w:rsidR="00476401" w:rsidSect="00CF6C4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6F" w:rsidRDefault="00070B6F" w:rsidP="00CF6C4D">
      <w:pPr>
        <w:spacing w:after="0" w:line="240" w:lineRule="auto"/>
      </w:pPr>
      <w:r>
        <w:separator/>
      </w:r>
    </w:p>
  </w:endnote>
  <w:endnote w:type="continuationSeparator" w:id="0">
    <w:p w:rsidR="00070B6F" w:rsidRDefault="00070B6F" w:rsidP="00CF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6F" w:rsidRDefault="00070B6F" w:rsidP="00CF6C4D">
      <w:pPr>
        <w:spacing w:after="0" w:line="240" w:lineRule="auto"/>
      </w:pPr>
      <w:r>
        <w:separator/>
      </w:r>
    </w:p>
  </w:footnote>
  <w:footnote w:type="continuationSeparator" w:id="0">
    <w:p w:rsidR="00070B6F" w:rsidRDefault="00070B6F" w:rsidP="00CF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22607"/>
      <w:docPartObj>
        <w:docPartGallery w:val="Page Numbers (Top of Page)"/>
        <w:docPartUnique/>
      </w:docPartObj>
    </w:sdtPr>
    <w:sdtEndPr/>
    <w:sdtContent>
      <w:p w:rsidR="00CF6C4D" w:rsidRDefault="00CF6C4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68D">
          <w:rPr>
            <w:noProof/>
          </w:rPr>
          <w:t>2</w:t>
        </w:r>
        <w:r>
          <w:fldChar w:fldCharType="end"/>
        </w:r>
      </w:p>
    </w:sdtContent>
  </w:sdt>
  <w:p w:rsidR="00CF6C4D" w:rsidRDefault="00CF6C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C"/>
    <w:rsid w:val="00070B6F"/>
    <w:rsid w:val="00476401"/>
    <w:rsid w:val="005809D1"/>
    <w:rsid w:val="00680A8C"/>
    <w:rsid w:val="007D47C4"/>
    <w:rsid w:val="008624BF"/>
    <w:rsid w:val="0089428C"/>
    <w:rsid w:val="009841EE"/>
    <w:rsid w:val="00A41495"/>
    <w:rsid w:val="00B70842"/>
    <w:rsid w:val="00BC053C"/>
    <w:rsid w:val="00C227F3"/>
    <w:rsid w:val="00CF6C4D"/>
    <w:rsid w:val="00D84ECB"/>
    <w:rsid w:val="00D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D84ECB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4ECB"/>
    <w:rPr>
      <w:rFonts w:ascii="Arial" w:hAnsi="Arial" w:cs="Arial"/>
      <w:b/>
      <w:bCs/>
      <w:kern w:val="32"/>
      <w:sz w:val="32"/>
      <w:szCs w:val="32"/>
      <w:lang w:val="en-US" w:bidi="en-US"/>
    </w:rPr>
  </w:style>
  <w:style w:type="character" w:styleId="Naglaeno">
    <w:name w:val="Strong"/>
    <w:qFormat/>
    <w:rsid w:val="00D84ECB"/>
    <w:rPr>
      <w:b/>
      <w:bCs/>
    </w:rPr>
  </w:style>
  <w:style w:type="paragraph" w:styleId="Bezproreda">
    <w:name w:val="No Spacing"/>
    <w:uiPriority w:val="1"/>
    <w:qFormat/>
    <w:rsid w:val="009841EE"/>
    <w:rPr>
      <w:sz w:val="24"/>
      <w:szCs w:val="22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CF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6C4D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F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6C4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D84ECB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4ECB"/>
    <w:rPr>
      <w:rFonts w:ascii="Arial" w:hAnsi="Arial" w:cs="Arial"/>
      <w:b/>
      <w:bCs/>
      <w:kern w:val="32"/>
      <w:sz w:val="32"/>
      <w:szCs w:val="32"/>
      <w:lang w:val="en-US" w:bidi="en-US"/>
    </w:rPr>
  </w:style>
  <w:style w:type="character" w:styleId="Naglaeno">
    <w:name w:val="Strong"/>
    <w:qFormat/>
    <w:rsid w:val="00D84ECB"/>
    <w:rPr>
      <w:b/>
      <w:bCs/>
    </w:rPr>
  </w:style>
  <w:style w:type="paragraph" w:styleId="Bezproreda">
    <w:name w:val="No Spacing"/>
    <w:uiPriority w:val="1"/>
    <w:qFormat/>
    <w:rsid w:val="009841EE"/>
    <w:rPr>
      <w:sz w:val="24"/>
      <w:szCs w:val="22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CF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6C4D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F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6C4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Juras-Čvorak</dc:creator>
  <cp:lastModifiedBy>Vanja Juras-Čvorak</cp:lastModifiedBy>
  <cp:revision>14</cp:revision>
  <cp:lastPrinted>2017-09-05T12:07:00Z</cp:lastPrinted>
  <dcterms:created xsi:type="dcterms:W3CDTF">2017-09-05T10:48:00Z</dcterms:created>
  <dcterms:modified xsi:type="dcterms:W3CDTF">2017-09-07T11:28:00Z</dcterms:modified>
</cp:coreProperties>
</file>